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295" w:rsidRPr="00ED3295" w:rsidRDefault="00ED3295" w:rsidP="00ED3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 достижении целевых показателей результативности использования субсидий </w:t>
      </w:r>
    </w:p>
    <w:p w:rsidR="00ED3295" w:rsidRPr="00ED3295" w:rsidRDefault="00ED3295" w:rsidP="00ED3295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D3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мероприятий по строительству и реконструкции объектов водоснабжения, водоотведения и очистки сточных вод основного мероприятия «Содействие развитию инженерных коммуникаций» подпрограммы «Водоснабжение и водоотведение Ленинградской области» государственной программы Ленинградской области «Обеспечение устойчивого </w:t>
      </w:r>
      <w:r w:rsidRPr="00ED329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функционирования и развития коммунальной и инженерной инфраструктуры и повышение </w:t>
      </w:r>
      <w:proofErr w:type="spellStart"/>
      <w:r w:rsidRPr="00ED329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энергоэффективности</w:t>
      </w:r>
      <w:proofErr w:type="spellEnd"/>
      <w:r w:rsidRPr="00ED329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 Ленинградской области» </w:t>
      </w:r>
    </w:p>
    <w:p w:rsidR="00ED3295" w:rsidRPr="00ED3295" w:rsidRDefault="00985608" w:rsidP="00ED3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01.0</w:t>
      </w:r>
      <w:r w:rsidR="008D3BF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D3295" w:rsidRPr="00ED329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D3BF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D3295" w:rsidRPr="00ED3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974778">
        <w:rPr>
          <w:rFonts w:ascii="Times New Roman" w:eastAsia="Times New Roman" w:hAnsi="Times New Roman" w:cs="Times New Roman"/>
          <w:sz w:val="28"/>
          <w:szCs w:val="28"/>
          <w:lang w:eastAsia="ru-RU"/>
        </w:rPr>
        <w:t>а (нарастающим итогом)</w:t>
      </w:r>
    </w:p>
    <w:p w:rsidR="00ED3295" w:rsidRPr="00ED3295" w:rsidRDefault="00ED3295" w:rsidP="00ED3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бюджетополучателя: </w:t>
      </w:r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 Русско-Высоцкое сельское поселение МО Ломоносовский муниципальный район Ленинградской области</w:t>
      </w:r>
    </w:p>
    <w:p w:rsidR="00ED3295" w:rsidRPr="00ED3295" w:rsidRDefault="00ED3295" w:rsidP="00ED3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</w:p>
    <w:tbl>
      <w:tblPr>
        <w:tblpPr w:leftFromText="180" w:rightFromText="180" w:vertAnchor="page" w:horzAnchor="margin" w:tblpY="3691"/>
        <w:tblW w:w="15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3212"/>
        <w:gridCol w:w="3371"/>
        <w:gridCol w:w="2833"/>
        <w:gridCol w:w="2833"/>
        <w:gridCol w:w="2428"/>
      </w:tblGrid>
      <w:tr w:rsidR="00ED3295" w:rsidRPr="00ED3295" w:rsidTr="00ED3295">
        <w:trPr>
          <w:cantSplit/>
          <w:trHeight w:val="9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целевых показателей результативности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целевого показателя на момент предоставления субсидии (или за последний отчетный период)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достигнутое значение целевого показателя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 (пояснения)</w:t>
            </w:r>
          </w:p>
        </w:tc>
      </w:tr>
      <w:tr w:rsidR="00ED3295" w:rsidRPr="00ED3295" w:rsidTr="00ED3295">
        <w:trPr>
          <w:cantSplit/>
          <w:trHeight w:val="2013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водопроводной насосной станции второго подъема (ВНС 2-го подъема) с резервуарами чистой воды (РЧВ) и напорными трубопроводами для бесперебойного водоснабжения МО "Русско-Высоцкое сельское поселение" МО "Ломоносовский муниципальный район" Ленинградской области, в том числе проектно-изыскательные работы 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3E4A5B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Уровень строительной готовности объекта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3E4A5B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3A27DF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3E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35F43" w:rsidP="00E35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35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причине задержки при получении разрешения на строительство объекта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целевой показатель в полном объеме не достигнут</w:t>
            </w:r>
          </w:p>
        </w:tc>
      </w:tr>
      <w:tr w:rsidR="00ED3295" w:rsidRPr="00ED3295" w:rsidTr="00ED3295">
        <w:trPr>
          <w:cantSplit/>
          <w:trHeight w:val="77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3E4A5B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Протяженность построенных и/или реконструированных участков линейных объектов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3E4A5B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км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3E4A5B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A2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35F43" w:rsidP="006D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 достигнут</w:t>
            </w:r>
          </w:p>
        </w:tc>
      </w:tr>
    </w:tbl>
    <w:p w:rsidR="00ED3295" w:rsidRPr="00ED3295" w:rsidRDefault="00ED3295" w:rsidP="00ED32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3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Администрация:</w:t>
      </w:r>
    </w:p>
    <w:p w:rsidR="00ED3295" w:rsidRPr="00ED3295" w:rsidRDefault="00ED3295" w:rsidP="00ED3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МО Русско-Высоцкое сельское поселение</w:t>
      </w:r>
    </w:p>
    <w:p w:rsidR="00ED3295" w:rsidRPr="00ED3295" w:rsidRDefault="00ED3295" w:rsidP="00ED3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Ломоносовский муниципальный район</w:t>
      </w:r>
    </w:p>
    <w:p w:rsidR="00ED3295" w:rsidRPr="00ED3295" w:rsidRDefault="00ED3295" w:rsidP="00ED3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Ленинградской </w:t>
      </w:r>
      <w:proofErr w:type="gramStart"/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 _</w:t>
      </w:r>
      <w:proofErr w:type="gramEnd"/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proofErr w:type="spellStart"/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Л.И.Волкова</w:t>
      </w:r>
      <w:proofErr w:type="spellEnd"/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2279A" w:rsidRDefault="00ED3295" w:rsidP="00ED32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sectPr w:rsidR="00D2279A" w:rsidSect="00ED3295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C81"/>
    <w:rsid w:val="002110BB"/>
    <w:rsid w:val="0025538D"/>
    <w:rsid w:val="0038501B"/>
    <w:rsid w:val="003A27DF"/>
    <w:rsid w:val="003B6BA6"/>
    <w:rsid w:val="003E4A5B"/>
    <w:rsid w:val="005F156C"/>
    <w:rsid w:val="00627ABE"/>
    <w:rsid w:val="006363B1"/>
    <w:rsid w:val="006D3C2E"/>
    <w:rsid w:val="00744C11"/>
    <w:rsid w:val="00777417"/>
    <w:rsid w:val="008D259D"/>
    <w:rsid w:val="008D3BF2"/>
    <w:rsid w:val="00974778"/>
    <w:rsid w:val="00985608"/>
    <w:rsid w:val="009A7C9D"/>
    <w:rsid w:val="00A82A9B"/>
    <w:rsid w:val="00AF3FC1"/>
    <w:rsid w:val="00BC04D5"/>
    <w:rsid w:val="00CC5FD5"/>
    <w:rsid w:val="00D2279A"/>
    <w:rsid w:val="00D57A27"/>
    <w:rsid w:val="00DC50A5"/>
    <w:rsid w:val="00DF0F28"/>
    <w:rsid w:val="00E35F43"/>
    <w:rsid w:val="00E40F11"/>
    <w:rsid w:val="00ED3295"/>
    <w:rsid w:val="00F005C9"/>
    <w:rsid w:val="00F0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4A158-0032-4320-9DE2-5B568F31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C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C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</dc:creator>
  <cp:lastModifiedBy>ZAM</cp:lastModifiedBy>
  <cp:revision>4</cp:revision>
  <cp:lastPrinted>2018-10-01T08:33:00Z</cp:lastPrinted>
  <dcterms:created xsi:type="dcterms:W3CDTF">2020-01-09T09:01:00Z</dcterms:created>
  <dcterms:modified xsi:type="dcterms:W3CDTF">2020-01-09T11:17:00Z</dcterms:modified>
</cp:coreProperties>
</file>