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040" w:rsidRDefault="00560040" w:rsidP="0056004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ОТЧЕТ</w:t>
      </w:r>
    </w:p>
    <w:p w:rsidR="00560040" w:rsidRDefault="00560040" w:rsidP="0056004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достижении значений целевых показателей результативности использования субсидии за январь-</w:t>
      </w:r>
      <w:r w:rsidR="002121B1">
        <w:rPr>
          <w:rFonts w:ascii="Times New Roman" w:hAnsi="Times New Roman"/>
          <w:sz w:val="28"/>
          <w:szCs w:val="28"/>
          <w:lang w:eastAsia="ru-RU"/>
        </w:rPr>
        <w:t>сентябрь</w:t>
      </w:r>
      <w:r>
        <w:rPr>
          <w:rFonts w:ascii="Times New Roman" w:hAnsi="Times New Roman"/>
          <w:sz w:val="28"/>
          <w:szCs w:val="28"/>
        </w:rPr>
        <w:t xml:space="preserve"> 2019 года</w:t>
      </w:r>
    </w:p>
    <w:p w:rsidR="00560040" w:rsidRDefault="00560040" w:rsidP="00560040">
      <w:pPr>
        <w:spacing w:after="0" w:line="240" w:lineRule="auto"/>
        <w:jc w:val="right"/>
        <w:rPr>
          <w:rFonts w:ascii="Times New Roman" w:hAnsi="Times New Roman"/>
          <w:lang w:eastAsia="ru-RU"/>
        </w:rPr>
      </w:pPr>
    </w:p>
    <w:tbl>
      <w:tblPr>
        <w:tblpPr w:leftFromText="180" w:rightFromText="180" w:vertAnchor="text" w:tblpX="108" w:tblpY="1"/>
        <w:tblOverlap w:val="never"/>
        <w:tblW w:w="4866" w:type="pct"/>
        <w:tblLayout w:type="fixed"/>
        <w:tblLook w:val="00A0" w:firstRow="1" w:lastRow="0" w:firstColumn="1" w:lastColumn="0" w:noHBand="0" w:noVBand="0"/>
      </w:tblPr>
      <w:tblGrid>
        <w:gridCol w:w="513"/>
        <w:gridCol w:w="3965"/>
        <w:gridCol w:w="3968"/>
        <w:gridCol w:w="1536"/>
        <w:gridCol w:w="1071"/>
        <w:gridCol w:w="1071"/>
        <w:gridCol w:w="1054"/>
        <w:gridCol w:w="992"/>
      </w:tblGrid>
      <w:tr w:rsidR="002121B1" w:rsidRPr="002121B1" w:rsidTr="00342854">
        <w:trPr>
          <w:trHeight w:val="274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№ п/п</w:t>
            </w:r>
          </w:p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Наименование объекта</w:t>
            </w:r>
          </w:p>
        </w:tc>
        <w:tc>
          <w:tcPr>
            <w:tcW w:w="14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Наименование целевого показателя результативности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 xml:space="preserve">Единица </w:t>
            </w:r>
          </w:p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измерения</w:t>
            </w:r>
          </w:p>
        </w:tc>
        <w:tc>
          <w:tcPr>
            <w:tcW w:w="1478" w:type="pct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 xml:space="preserve">Значение целевого показателя результативности </w:t>
            </w:r>
          </w:p>
        </w:tc>
      </w:tr>
      <w:tr w:rsidR="002121B1" w:rsidRPr="002121B1" w:rsidTr="00342854">
        <w:trPr>
          <w:trHeight w:val="326"/>
        </w:trPr>
        <w:tc>
          <w:tcPr>
            <w:tcW w:w="181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1 квартал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2 квартал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3 квартал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4 квартал</w:t>
            </w:r>
          </w:p>
        </w:tc>
      </w:tr>
      <w:tr w:rsidR="002121B1" w:rsidRPr="002121B1" w:rsidTr="00342854">
        <w:trPr>
          <w:trHeight w:val="224"/>
        </w:trPr>
        <w:tc>
          <w:tcPr>
            <w:tcW w:w="181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5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8</w:t>
            </w:r>
          </w:p>
        </w:tc>
      </w:tr>
      <w:tr w:rsidR="002121B1" w:rsidRPr="002121B1" w:rsidTr="00342854">
        <w:trPr>
          <w:trHeight w:val="684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21B1">
              <w:rPr>
                <w:rFonts w:ascii="Times New Roman" w:hAnsi="Times New Roman"/>
                <w:bCs/>
                <w:sz w:val="24"/>
                <w:szCs w:val="24"/>
              </w:rPr>
              <w:t>Капитальный ремонт Дома культуры, с. Русско-Высоцкое Зрительный зал (1 этап)</w:t>
            </w:r>
          </w:p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sz w:val="24"/>
                <w:szCs w:val="24"/>
                <w:lang w:eastAsia="ru-RU"/>
              </w:rPr>
              <w:t>Процент выполнения работ по объекту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B44DC9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B44DC9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BD4BD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F471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21B1" w:rsidRPr="002121B1" w:rsidTr="00342854">
        <w:trPr>
          <w:trHeight w:val="684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21B1">
              <w:rPr>
                <w:rFonts w:ascii="Times New Roman" w:hAnsi="Times New Roman"/>
                <w:bCs/>
                <w:sz w:val="24"/>
                <w:szCs w:val="24"/>
              </w:rPr>
              <w:t>Капитальный ремонт Дома культуры, с. Русско-Высоцкое Зрительный зал (2 этап)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sz w:val="24"/>
                <w:szCs w:val="24"/>
                <w:lang w:eastAsia="ru-RU"/>
              </w:rPr>
              <w:t>Процент выполнения работ по объекту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B44DC9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B44DC9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BD4BD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bookmarkStart w:id="0" w:name="_GoBack"/>
            <w:bookmarkEnd w:id="0"/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60040" w:rsidRDefault="00560040" w:rsidP="00560040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7393" w:type="dxa"/>
        <w:tblLook w:val="00A0" w:firstRow="1" w:lastRow="0" w:firstColumn="1" w:lastColumn="0" w:noHBand="0" w:noVBand="0"/>
      </w:tblPr>
      <w:tblGrid>
        <w:gridCol w:w="7393"/>
      </w:tblGrid>
      <w:tr w:rsidR="00560040" w:rsidTr="00560040">
        <w:trPr>
          <w:trHeight w:val="539"/>
        </w:trPr>
        <w:tc>
          <w:tcPr>
            <w:tcW w:w="7393" w:type="dxa"/>
          </w:tcPr>
          <w:p w:rsidR="00560040" w:rsidRDefault="005600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Администрация:</w:t>
            </w:r>
          </w:p>
          <w:p w:rsidR="00560040" w:rsidRDefault="00212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И.О. г</w:t>
            </w:r>
            <w:r w:rsidR="00560040">
              <w:rPr>
                <w:rFonts w:ascii="Times New Roman" w:hAnsi="Times New Roman"/>
                <w:sz w:val="28"/>
                <w:szCs w:val="28"/>
                <w:lang w:eastAsia="ru-RU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ы местной администрации МО</w:t>
            </w:r>
            <w:r w:rsidR="0056004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Русско-Высоцкое сельское поселение муниципального образования Ломоносовский муниципальный район Ленинградской области</w:t>
            </w:r>
          </w:p>
          <w:p w:rsidR="00560040" w:rsidRDefault="005600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60040" w:rsidRDefault="00560040" w:rsidP="00212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_____________ </w:t>
            </w:r>
            <w:proofErr w:type="spellStart"/>
            <w:r w:rsidR="002121B1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.И.</w:t>
            </w:r>
            <w:r w:rsidR="002121B1">
              <w:rPr>
                <w:rFonts w:ascii="Times New Roman" w:hAnsi="Times New Roman"/>
                <w:sz w:val="28"/>
                <w:szCs w:val="28"/>
                <w:lang w:eastAsia="ru-RU"/>
              </w:rPr>
              <w:t>Бырдин</w:t>
            </w:r>
            <w:proofErr w:type="spellEnd"/>
          </w:p>
        </w:tc>
      </w:tr>
      <w:tr w:rsidR="00560040" w:rsidTr="00560040">
        <w:trPr>
          <w:trHeight w:val="539"/>
        </w:trPr>
        <w:tc>
          <w:tcPr>
            <w:tcW w:w="7393" w:type="dxa"/>
          </w:tcPr>
          <w:p w:rsidR="00560040" w:rsidRDefault="00560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60040" w:rsidRDefault="0056004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Место для печати</w:t>
            </w:r>
          </w:p>
        </w:tc>
      </w:tr>
    </w:tbl>
    <w:p w:rsidR="00FA0E58" w:rsidRDefault="00FA0E58"/>
    <w:sectPr w:rsidR="00FA0E58" w:rsidSect="005600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40"/>
    <w:rsid w:val="002121B1"/>
    <w:rsid w:val="00560040"/>
    <w:rsid w:val="00B44DC9"/>
    <w:rsid w:val="00BD4BD1"/>
    <w:rsid w:val="00F10D23"/>
    <w:rsid w:val="00F471F7"/>
    <w:rsid w:val="00FA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472AE5-F5FE-4F90-A0AD-2C5AAFD43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04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D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0D2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4</cp:revision>
  <cp:lastPrinted>2019-10-04T07:41:00Z</cp:lastPrinted>
  <dcterms:created xsi:type="dcterms:W3CDTF">2019-10-04T06:36:00Z</dcterms:created>
  <dcterms:modified xsi:type="dcterms:W3CDTF">2019-10-09T11:35:00Z</dcterms:modified>
</cp:coreProperties>
</file>